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F31" w:rsidRDefault="005E0A41" w:rsidP="006F51BC">
      <w:pPr>
        <w:jc w:val="right"/>
        <w:rPr>
          <w:rFonts w:ascii="Arial" w:hAnsi="Arial" w:cs="Arial"/>
          <w:b/>
          <w:color w:val="000000"/>
          <w:sz w:val="28"/>
          <w:szCs w:val="28"/>
          <w:lang w:val="de-DE"/>
        </w:rPr>
      </w:pPr>
      <w:r>
        <w:rPr>
          <w:rFonts w:ascii="Arial" w:hAnsi="Arial" w:cs="Arial"/>
          <w:b/>
          <w:noProof/>
          <w:color w:val="000000"/>
          <w:sz w:val="28"/>
          <w:szCs w:val="28"/>
          <w:lang w:val="de-DE" w:eastAsia="de-DE"/>
        </w:rPr>
        <w:drawing>
          <wp:inline distT="0" distB="0" distL="0" distR="0">
            <wp:extent cx="790575" cy="7620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AEE" w:rsidRPr="00973BC9" w:rsidRDefault="005E2F16" w:rsidP="00973BC9">
      <w:pPr>
        <w:jc w:val="center"/>
        <w:rPr>
          <w:rFonts w:ascii="Arial" w:hAnsi="Arial" w:cs="Arial"/>
          <w:b/>
          <w:color w:val="000000"/>
          <w:sz w:val="28"/>
          <w:szCs w:val="28"/>
          <w:lang w:val="de-DE"/>
        </w:rPr>
      </w:pPr>
      <w:r w:rsidRPr="005E2F16">
        <w:rPr>
          <w:rFonts w:ascii="Arial" w:hAnsi="Arial" w:cs="Arial"/>
          <w:b/>
          <w:color w:val="000000"/>
          <w:sz w:val="28"/>
          <w:szCs w:val="28"/>
          <w:lang w:val="de-DE"/>
        </w:rPr>
        <w:t>Referat für Ausländische Studierende</w:t>
      </w:r>
      <w:r w:rsidR="00973BC9">
        <w:rPr>
          <w:rFonts w:ascii="Arial" w:hAnsi="Arial" w:cs="Arial"/>
          <w:b/>
          <w:color w:val="000000"/>
          <w:sz w:val="28"/>
          <w:szCs w:val="28"/>
          <w:lang w:val="de-DE"/>
        </w:rPr>
        <w:t xml:space="preserve">                                                  </w:t>
      </w:r>
      <w:r w:rsidR="00206CBA">
        <w:rPr>
          <w:rFonts w:ascii="Arial" w:hAnsi="Arial" w:cs="Arial"/>
          <w:b/>
          <w:color w:val="000000"/>
          <w:sz w:val="28"/>
          <w:szCs w:val="28"/>
          <w:lang w:val="de-DE"/>
        </w:rPr>
        <w:t xml:space="preserve"> Bericht für das Studienjahr 202</w:t>
      </w:r>
      <w:r w:rsidR="00731CE0">
        <w:rPr>
          <w:rFonts w:ascii="Arial" w:hAnsi="Arial" w:cs="Arial"/>
          <w:b/>
          <w:color w:val="000000"/>
          <w:sz w:val="28"/>
          <w:szCs w:val="28"/>
          <w:lang w:val="de-DE"/>
        </w:rPr>
        <w:t>3</w:t>
      </w:r>
      <w:r w:rsidR="00973BC9">
        <w:rPr>
          <w:rFonts w:ascii="Arial" w:hAnsi="Arial" w:cs="Arial"/>
          <w:b/>
          <w:color w:val="000000"/>
          <w:sz w:val="28"/>
          <w:szCs w:val="28"/>
          <w:lang w:val="de-DE"/>
        </w:rPr>
        <w:t>/</w:t>
      </w:r>
      <w:r w:rsidR="00206CBA">
        <w:rPr>
          <w:rFonts w:ascii="Arial" w:hAnsi="Arial" w:cs="Arial"/>
          <w:b/>
          <w:color w:val="000000"/>
          <w:sz w:val="28"/>
          <w:szCs w:val="28"/>
          <w:lang w:val="de-DE"/>
        </w:rPr>
        <w:t>2</w:t>
      </w:r>
      <w:r w:rsidR="00731CE0">
        <w:rPr>
          <w:rFonts w:ascii="Arial" w:hAnsi="Arial" w:cs="Arial"/>
          <w:b/>
          <w:color w:val="000000"/>
          <w:sz w:val="28"/>
          <w:szCs w:val="28"/>
          <w:lang w:val="de-DE"/>
        </w:rPr>
        <w:t>4</w:t>
      </w:r>
    </w:p>
    <w:p w:rsidR="00C24144" w:rsidRPr="00C24144" w:rsidRDefault="00C24144" w:rsidP="00C24144">
      <w:pPr>
        <w:jc w:val="both"/>
        <w:rPr>
          <w:rFonts w:ascii="Arial" w:hAnsi="Arial" w:cs="Arial"/>
          <w:sz w:val="24"/>
          <w:szCs w:val="24"/>
        </w:rPr>
      </w:pPr>
      <w:r w:rsidRPr="00C24144">
        <w:rPr>
          <w:rFonts w:ascii="Arial" w:hAnsi="Arial" w:cs="Arial"/>
          <w:sz w:val="24"/>
          <w:szCs w:val="24"/>
        </w:rPr>
        <w:t>Das</w:t>
      </w:r>
      <w:r>
        <w:rPr>
          <w:rFonts w:ascii="Arial" w:hAnsi="Arial" w:cs="Arial"/>
          <w:sz w:val="24"/>
          <w:szCs w:val="24"/>
          <w:lang w:val="de-DE"/>
        </w:rPr>
        <w:t xml:space="preserve"> Referat für ausländische Studierende beschäftigt sich mit Angelegenheiten betreffend Studierenden aus aller</w:t>
      </w:r>
      <w:r w:rsidRPr="00C24144">
        <w:rPr>
          <w:rFonts w:ascii="Arial" w:hAnsi="Arial" w:cs="Arial"/>
          <w:sz w:val="24"/>
          <w:szCs w:val="24"/>
        </w:rPr>
        <w:t xml:space="preserve"> Welt und</w:t>
      </w:r>
      <w:r>
        <w:rPr>
          <w:rFonts w:ascii="Arial" w:hAnsi="Arial" w:cs="Arial"/>
          <w:sz w:val="24"/>
          <w:szCs w:val="24"/>
          <w:lang w:val="de-DE"/>
        </w:rPr>
        <w:t xml:space="preserve"> somit ein wichtiges</w:t>
      </w:r>
      <w:r w:rsidRPr="00C24144">
        <w:rPr>
          <w:rFonts w:ascii="Arial" w:hAnsi="Arial" w:cs="Arial"/>
          <w:sz w:val="24"/>
          <w:szCs w:val="24"/>
        </w:rPr>
        <w:t xml:space="preserve"> Instrument der</w:t>
      </w:r>
      <w:r>
        <w:rPr>
          <w:rFonts w:ascii="Arial" w:hAnsi="Arial" w:cs="Arial"/>
          <w:sz w:val="24"/>
          <w:szCs w:val="24"/>
          <w:lang w:val="de-DE"/>
        </w:rPr>
        <w:t xml:space="preserve"> Vielfältigkeit</w:t>
      </w:r>
      <w:r w:rsidRPr="00C24144">
        <w:rPr>
          <w:rFonts w:ascii="Arial" w:hAnsi="Arial" w:cs="Arial"/>
          <w:sz w:val="24"/>
          <w:szCs w:val="24"/>
        </w:rPr>
        <w:t xml:space="preserve"> und </w:t>
      </w:r>
      <w:proofErr w:type="gramStart"/>
      <w:r w:rsidRPr="00C24144">
        <w:rPr>
          <w:rFonts w:ascii="Arial" w:hAnsi="Arial" w:cs="Arial"/>
          <w:sz w:val="24"/>
          <w:szCs w:val="24"/>
        </w:rPr>
        <w:t>das</w:t>
      </w:r>
      <w:r>
        <w:rPr>
          <w:rFonts w:ascii="Arial" w:hAnsi="Arial" w:cs="Arial"/>
          <w:sz w:val="24"/>
          <w:szCs w:val="24"/>
          <w:lang w:val="de-DE"/>
        </w:rPr>
        <w:t xml:space="preserve"> friedlichen Zusammenleben</w:t>
      </w:r>
      <w:proofErr w:type="gramEnd"/>
      <w:r>
        <w:rPr>
          <w:rFonts w:ascii="Arial" w:hAnsi="Arial" w:cs="Arial"/>
          <w:sz w:val="24"/>
          <w:szCs w:val="24"/>
          <w:lang w:val="de-DE"/>
        </w:rPr>
        <w:t xml:space="preserve"> unterschiedliche Kulturen</w:t>
      </w:r>
      <w:r w:rsidRPr="00C24144">
        <w:rPr>
          <w:rFonts w:ascii="Arial" w:hAnsi="Arial" w:cs="Arial"/>
          <w:sz w:val="24"/>
          <w:szCs w:val="24"/>
        </w:rPr>
        <w:t xml:space="preserve"> an der</w:t>
      </w:r>
      <w:r>
        <w:rPr>
          <w:rFonts w:ascii="Arial" w:hAnsi="Arial" w:cs="Arial"/>
          <w:sz w:val="24"/>
          <w:szCs w:val="24"/>
          <w:lang w:val="de-DE"/>
        </w:rPr>
        <w:t xml:space="preserve"> Technischen Universität</w:t>
      </w:r>
      <w:r w:rsidRPr="00C24144">
        <w:rPr>
          <w:rFonts w:ascii="Arial" w:hAnsi="Arial" w:cs="Arial"/>
          <w:sz w:val="24"/>
          <w:szCs w:val="24"/>
        </w:rPr>
        <w:t xml:space="preserve"> Wien</w:t>
      </w:r>
      <w:r>
        <w:rPr>
          <w:rFonts w:ascii="Arial" w:hAnsi="Arial" w:cs="Arial"/>
          <w:sz w:val="24"/>
          <w:szCs w:val="24"/>
          <w:lang w:val="de-DE"/>
        </w:rPr>
        <w:t xml:space="preserve"> geworden</w:t>
      </w:r>
      <w:r w:rsidRPr="00C24144">
        <w:rPr>
          <w:rFonts w:ascii="Arial" w:hAnsi="Arial" w:cs="Arial"/>
          <w:sz w:val="24"/>
          <w:szCs w:val="24"/>
        </w:rPr>
        <w:t xml:space="preserve">. </w:t>
      </w:r>
    </w:p>
    <w:p w:rsidR="00C24144" w:rsidRDefault="00C24144" w:rsidP="00C24144">
      <w:pPr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  <w:lang w:val="de-DE"/>
        </w:rPr>
        <w:t xml:space="preserve"> lässt sich beraten sowohl Studierende</w:t>
      </w:r>
      <w:r>
        <w:rPr>
          <w:rFonts w:ascii="Arial" w:hAnsi="Arial" w:cs="Arial"/>
          <w:sz w:val="24"/>
          <w:szCs w:val="24"/>
        </w:rPr>
        <w:t xml:space="preserve"> der TU – Wien</w:t>
      </w:r>
      <w:r>
        <w:rPr>
          <w:rFonts w:ascii="Arial" w:hAnsi="Arial" w:cs="Arial"/>
          <w:sz w:val="24"/>
          <w:szCs w:val="24"/>
          <w:lang w:val="de-DE"/>
        </w:rPr>
        <w:t xml:space="preserve"> als auch Studierende anderer</w:t>
      </w:r>
      <w:r>
        <w:rPr>
          <w:rFonts w:ascii="Arial" w:hAnsi="Arial" w:cs="Arial"/>
          <w:sz w:val="24"/>
          <w:szCs w:val="24"/>
        </w:rPr>
        <w:t xml:space="preserve"> Wiener</w:t>
      </w:r>
      <w:r>
        <w:rPr>
          <w:rFonts w:ascii="Arial" w:hAnsi="Arial" w:cs="Arial"/>
          <w:sz w:val="24"/>
          <w:szCs w:val="24"/>
          <w:lang w:val="de-DE"/>
        </w:rPr>
        <w:t xml:space="preserve"> Universitäten</w:t>
      </w:r>
      <w:r>
        <w:rPr>
          <w:rFonts w:ascii="Arial" w:hAnsi="Arial" w:cs="Arial"/>
          <w:sz w:val="24"/>
          <w:szCs w:val="24"/>
        </w:rPr>
        <w:t xml:space="preserve"> und</w:t>
      </w:r>
      <w:r>
        <w:rPr>
          <w:rFonts w:ascii="Arial" w:hAnsi="Arial" w:cs="Arial"/>
          <w:sz w:val="24"/>
          <w:szCs w:val="24"/>
          <w:lang w:val="de-DE"/>
        </w:rPr>
        <w:t xml:space="preserve"> Hochschulen</w:t>
      </w:r>
      <w:r>
        <w:rPr>
          <w:rFonts w:ascii="Arial" w:hAnsi="Arial" w:cs="Arial"/>
          <w:sz w:val="24"/>
          <w:szCs w:val="24"/>
        </w:rPr>
        <w:t>. Das</w:t>
      </w:r>
      <w:r>
        <w:rPr>
          <w:rFonts w:ascii="Arial" w:hAnsi="Arial" w:cs="Arial"/>
          <w:sz w:val="24"/>
          <w:szCs w:val="24"/>
          <w:lang w:val="de-DE"/>
        </w:rPr>
        <w:t xml:space="preserve"> interkulturelle Miteinander ist nicht nur eine politische Angelegenheit, sondern auch einen</w:t>
      </w:r>
      <w:r>
        <w:rPr>
          <w:rFonts w:ascii="Arial" w:hAnsi="Arial" w:cs="Arial"/>
          <w:sz w:val="24"/>
          <w:szCs w:val="24"/>
        </w:rPr>
        <w:t xml:space="preserve"> Fall</w:t>
      </w:r>
      <w:r>
        <w:rPr>
          <w:rFonts w:ascii="Arial" w:hAnsi="Arial" w:cs="Arial"/>
          <w:sz w:val="24"/>
          <w:szCs w:val="24"/>
          <w:lang w:val="de-DE"/>
        </w:rPr>
        <w:t xml:space="preserve"> für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>universitären Einrichtungen</w:t>
      </w:r>
      <w:r>
        <w:rPr>
          <w:rFonts w:ascii="Arial" w:hAnsi="Arial" w:cs="Arial"/>
          <w:sz w:val="24"/>
          <w:szCs w:val="24"/>
        </w:rPr>
        <w:t>. Das</w:t>
      </w:r>
      <w:r>
        <w:rPr>
          <w:rFonts w:ascii="Arial" w:hAnsi="Arial" w:cs="Arial"/>
          <w:sz w:val="24"/>
          <w:szCs w:val="24"/>
          <w:lang w:val="de-DE"/>
        </w:rPr>
        <w:t xml:space="preserve"> Referat für ausländische Studierende</w:t>
      </w:r>
      <w:r>
        <w:rPr>
          <w:rFonts w:ascii="Arial" w:hAnsi="Arial" w:cs="Arial"/>
          <w:sz w:val="24"/>
          <w:szCs w:val="24"/>
        </w:rPr>
        <w:t xml:space="preserve"> hat</w:t>
      </w:r>
      <w:r>
        <w:rPr>
          <w:rFonts w:ascii="Arial" w:hAnsi="Arial" w:cs="Arial"/>
          <w:sz w:val="24"/>
          <w:szCs w:val="24"/>
          <w:lang w:val="de-DE"/>
        </w:rPr>
        <w:t xml:space="preserve"> sich diesbezüglich</w:t>
      </w:r>
      <w:r>
        <w:rPr>
          <w:rFonts w:ascii="Arial" w:hAnsi="Arial" w:cs="Arial"/>
          <w:sz w:val="24"/>
          <w:szCs w:val="24"/>
        </w:rPr>
        <w:t xml:space="preserve"> in den</w:t>
      </w:r>
      <w:r>
        <w:rPr>
          <w:rFonts w:ascii="Arial" w:hAnsi="Arial" w:cs="Arial"/>
          <w:sz w:val="24"/>
          <w:szCs w:val="24"/>
          <w:lang w:val="de-DE"/>
        </w:rPr>
        <w:t xml:space="preserve"> vergangenen Jahren jenen Erfahrungen erworben</w:t>
      </w:r>
      <w:r>
        <w:rPr>
          <w:rFonts w:ascii="Arial" w:hAnsi="Arial" w:cs="Arial"/>
          <w:sz w:val="24"/>
          <w:szCs w:val="24"/>
        </w:rPr>
        <w:t>, die</w:t>
      </w:r>
      <w:r>
        <w:rPr>
          <w:rFonts w:ascii="Arial" w:hAnsi="Arial" w:cs="Arial"/>
          <w:sz w:val="24"/>
          <w:szCs w:val="24"/>
          <w:lang w:val="de-DE"/>
        </w:rPr>
        <w:t xml:space="preserve"> notwendig sind</w:t>
      </w:r>
      <w:r>
        <w:rPr>
          <w:rFonts w:ascii="Arial" w:hAnsi="Arial" w:cs="Arial"/>
          <w:sz w:val="24"/>
          <w:szCs w:val="24"/>
        </w:rPr>
        <w:t xml:space="preserve"> um Integration</w:t>
      </w:r>
      <w:r>
        <w:rPr>
          <w:rFonts w:ascii="Arial" w:hAnsi="Arial" w:cs="Arial"/>
          <w:sz w:val="24"/>
          <w:szCs w:val="24"/>
          <w:lang w:val="de-DE"/>
        </w:rPr>
        <w:t xml:space="preserve"> trotz immer werdenden Schwierigkeiten für Drittstaatsangehörige Studierende sowohl mit Hirn als auch mit Herzen zu erleben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24144" w:rsidRDefault="00C24144" w:rsidP="00C24144">
      <w:pPr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Folgende Dienste wurden </w:t>
      </w:r>
      <w:r>
        <w:rPr>
          <w:rFonts w:ascii="Arial" w:hAnsi="Arial" w:cs="Arial"/>
          <w:sz w:val="24"/>
          <w:szCs w:val="24"/>
        </w:rPr>
        <w:t>im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Studienjahrr</w:t>
      </w:r>
      <w:proofErr w:type="spellEnd"/>
      <w:r>
        <w:rPr>
          <w:rFonts w:ascii="Arial" w:hAnsi="Arial" w:cs="Arial"/>
          <w:sz w:val="24"/>
          <w:szCs w:val="24"/>
        </w:rPr>
        <w:t xml:space="preserve"> 2023/24 vom </w:t>
      </w:r>
      <w:r>
        <w:rPr>
          <w:rFonts w:ascii="Arial" w:hAnsi="Arial" w:cs="Arial"/>
          <w:sz w:val="24"/>
          <w:szCs w:val="24"/>
          <w:lang w:val="de-DE"/>
        </w:rPr>
        <w:t>Referat erbracht</w:t>
      </w:r>
      <w:r>
        <w:rPr>
          <w:rFonts w:ascii="Arial" w:hAnsi="Arial" w:cs="Arial"/>
          <w:sz w:val="24"/>
          <w:szCs w:val="24"/>
        </w:rPr>
        <w:t>:</w:t>
      </w:r>
    </w:p>
    <w:p w:rsidR="00C24144" w:rsidRDefault="00C24144" w:rsidP="00C24144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de-AT"/>
        </w:rPr>
      </w:pPr>
      <w:r>
        <w:rPr>
          <w:rFonts w:ascii="Arial" w:hAnsi="Arial" w:cs="Arial"/>
          <w:sz w:val="24"/>
          <w:szCs w:val="24"/>
          <w:lang w:val="de-DE"/>
        </w:rPr>
        <w:t>Online, per Mail, per Telefon und im Referat in der Sprechstundenzeit und als auch nach Terminvereinbarung im Referat, Beratung hinsichtlich Zulassung</w:t>
      </w:r>
      <w:r>
        <w:rPr>
          <w:rFonts w:ascii="Arial" w:hAnsi="Arial" w:cs="Arial"/>
          <w:sz w:val="24"/>
          <w:szCs w:val="24"/>
          <w:lang w:val="de-AT"/>
        </w:rPr>
        <w:t xml:space="preserve"> und</w:t>
      </w:r>
      <w:r>
        <w:rPr>
          <w:rFonts w:ascii="Arial" w:hAnsi="Arial" w:cs="Arial"/>
          <w:sz w:val="24"/>
          <w:szCs w:val="24"/>
          <w:lang w:val="de-DE"/>
        </w:rPr>
        <w:t xml:space="preserve"> Inskription</w:t>
      </w:r>
      <w:r>
        <w:rPr>
          <w:rFonts w:ascii="Arial" w:hAnsi="Arial" w:cs="Arial"/>
          <w:sz w:val="24"/>
          <w:szCs w:val="24"/>
          <w:lang w:val="de-AT"/>
        </w:rPr>
        <w:t xml:space="preserve"> an der TU. Auch nach Termin Vereinbarung</w:t>
      </w:r>
    </w:p>
    <w:p w:rsidR="00C24144" w:rsidRDefault="00C24144" w:rsidP="00C24144">
      <w:pPr>
        <w:pStyle w:val="Listenabsatz"/>
        <w:ind w:left="750"/>
        <w:jc w:val="both"/>
        <w:rPr>
          <w:rFonts w:ascii="Arial" w:hAnsi="Arial" w:cs="Arial"/>
          <w:sz w:val="24"/>
          <w:szCs w:val="24"/>
          <w:lang w:val="de-DE"/>
        </w:rPr>
      </w:pPr>
    </w:p>
    <w:p w:rsidR="00C24144" w:rsidRDefault="00C24144" w:rsidP="00C24144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de-AT"/>
        </w:rPr>
      </w:pPr>
      <w:r>
        <w:rPr>
          <w:rFonts w:ascii="Arial" w:hAnsi="Arial" w:cs="Arial"/>
          <w:sz w:val="24"/>
          <w:szCs w:val="24"/>
          <w:lang w:val="de-DE"/>
        </w:rPr>
        <w:t>Online, per Mail, per Telefon, im Referat in der Sprechstundenzeit und als auch nach Terminvereinbarung im Referat, Beratung hinsichtlich Aufenthaltsrecht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>(Visum</w:t>
      </w:r>
      <w:r>
        <w:rPr>
          <w:rFonts w:ascii="Arial" w:hAnsi="Arial" w:cs="Arial"/>
          <w:sz w:val="24"/>
          <w:szCs w:val="24"/>
          <w:lang w:val="de-AT"/>
        </w:rPr>
        <w:t>) und</w:t>
      </w:r>
      <w:r>
        <w:rPr>
          <w:rFonts w:ascii="Arial" w:hAnsi="Arial" w:cs="Arial"/>
          <w:sz w:val="24"/>
          <w:szCs w:val="24"/>
          <w:lang w:val="de-DE"/>
        </w:rPr>
        <w:t xml:space="preserve"> Umgang mit Behörden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</w:p>
    <w:p w:rsidR="00C24144" w:rsidRDefault="00C24144" w:rsidP="00C24144">
      <w:pPr>
        <w:pStyle w:val="Listenabsatz"/>
        <w:ind w:left="0"/>
        <w:jc w:val="both"/>
        <w:rPr>
          <w:rFonts w:ascii="Arial" w:hAnsi="Arial" w:cs="Arial"/>
          <w:sz w:val="24"/>
          <w:szCs w:val="24"/>
          <w:lang w:val="de-DE"/>
        </w:rPr>
      </w:pPr>
    </w:p>
    <w:p w:rsidR="00C24144" w:rsidRDefault="00C24144" w:rsidP="00C24144">
      <w:pPr>
        <w:pStyle w:val="Listenabsatz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de-AT"/>
        </w:rPr>
      </w:pPr>
      <w:r>
        <w:rPr>
          <w:rFonts w:ascii="Arial" w:hAnsi="Arial" w:cs="Arial"/>
          <w:sz w:val="24"/>
          <w:szCs w:val="24"/>
          <w:lang w:val="de-DE"/>
        </w:rPr>
        <w:t>Online, per Mail, per Telefon, im Referat in der Sprechstundenzeit und als auch nach Terminvereinbarung im Referat, wenn es möglich war Hilfestellung bei</w:t>
      </w:r>
      <w:r>
        <w:rPr>
          <w:rFonts w:ascii="Arial" w:hAnsi="Arial" w:cs="Arial"/>
          <w:sz w:val="24"/>
          <w:szCs w:val="24"/>
          <w:lang w:val="de-AT"/>
        </w:rPr>
        <w:t xml:space="preserve"> der</w:t>
      </w:r>
      <w:r>
        <w:rPr>
          <w:rFonts w:ascii="Arial" w:hAnsi="Arial" w:cs="Arial"/>
          <w:sz w:val="24"/>
          <w:szCs w:val="24"/>
          <w:lang w:val="de-DE"/>
        </w:rPr>
        <w:t xml:space="preserve"> Anmeldung neuer ankommenden ausländische </w:t>
      </w:r>
      <w:r>
        <w:rPr>
          <w:rFonts w:ascii="Arial" w:hAnsi="Arial" w:cs="Arial"/>
          <w:sz w:val="24"/>
          <w:szCs w:val="24"/>
          <w:lang w:val="de-AT"/>
        </w:rPr>
        <w:t>Student: innen und</w:t>
      </w:r>
      <w:r>
        <w:rPr>
          <w:rFonts w:ascii="Arial" w:hAnsi="Arial" w:cs="Arial"/>
          <w:sz w:val="24"/>
          <w:szCs w:val="24"/>
          <w:lang w:val="de-DE"/>
        </w:rPr>
        <w:t xml:space="preserve"> Orientierung im Alltag während</w:t>
      </w:r>
      <w:r>
        <w:rPr>
          <w:rFonts w:ascii="Arial" w:hAnsi="Arial" w:cs="Arial"/>
          <w:sz w:val="24"/>
          <w:szCs w:val="24"/>
          <w:lang w:val="de-AT"/>
        </w:rPr>
        <w:t xml:space="preserve"> des</w:t>
      </w:r>
      <w:r>
        <w:rPr>
          <w:rFonts w:ascii="Arial" w:hAnsi="Arial" w:cs="Arial"/>
          <w:sz w:val="24"/>
          <w:szCs w:val="24"/>
          <w:lang w:val="de-DE"/>
        </w:rPr>
        <w:t xml:space="preserve"> Studiums </w:t>
      </w:r>
    </w:p>
    <w:p w:rsidR="00C24144" w:rsidRDefault="00C24144" w:rsidP="00C24144">
      <w:pPr>
        <w:pStyle w:val="Listenabsatz"/>
        <w:jc w:val="both"/>
        <w:rPr>
          <w:rFonts w:ascii="Arial" w:hAnsi="Arial" w:cs="Arial"/>
          <w:sz w:val="24"/>
          <w:szCs w:val="24"/>
          <w:lang w:val="de-AT"/>
        </w:rPr>
      </w:pPr>
    </w:p>
    <w:p w:rsidR="00C24144" w:rsidRDefault="00C24144" w:rsidP="00C24144">
      <w:pPr>
        <w:pStyle w:val="Listenabsatz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de-AT"/>
        </w:rPr>
      </w:pPr>
      <w:r>
        <w:rPr>
          <w:rFonts w:ascii="Arial" w:hAnsi="Arial" w:cs="Arial"/>
          <w:sz w:val="24"/>
          <w:szCs w:val="24"/>
          <w:lang w:val="de-AT"/>
        </w:rPr>
        <w:t>In</w:t>
      </w:r>
      <w:r>
        <w:rPr>
          <w:rFonts w:ascii="Arial" w:hAnsi="Arial" w:cs="Arial"/>
          <w:sz w:val="24"/>
          <w:szCs w:val="24"/>
          <w:lang w:val="de-DE"/>
        </w:rPr>
        <w:t xml:space="preserve"> Zusammenarbeit mit dem Sozialreferat werden finanzielle Unterstützungen</w:t>
      </w:r>
      <w:r>
        <w:rPr>
          <w:rFonts w:ascii="Arial" w:hAnsi="Arial" w:cs="Arial"/>
          <w:sz w:val="24"/>
          <w:szCs w:val="24"/>
          <w:lang w:val="de-AT"/>
        </w:rPr>
        <w:t xml:space="preserve"> an</w:t>
      </w:r>
      <w:r>
        <w:rPr>
          <w:rFonts w:ascii="Arial" w:hAnsi="Arial" w:cs="Arial"/>
          <w:sz w:val="24"/>
          <w:szCs w:val="24"/>
          <w:lang w:val="de-DE"/>
        </w:rPr>
        <w:t xml:space="preserve"> ausländische Studierende</w:t>
      </w:r>
      <w:r>
        <w:rPr>
          <w:rFonts w:ascii="Arial" w:hAnsi="Arial" w:cs="Arial"/>
          <w:sz w:val="24"/>
          <w:szCs w:val="24"/>
          <w:lang w:val="de-AT"/>
        </w:rPr>
        <w:t>, die</w:t>
      </w:r>
      <w:r>
        <w:rPr>
          <w:rFonts w:ascii="Arial" w:hAnsi="Arial" w:cs="Arial"/>
          <w:sz w:val="24"/>
          <w:szCs w:val="24"/>
          <w:lang w:val="de-DE"/>
        </w:rPr>
        <w:t xml:space="preserve"> ohne eigenes Verschulden</w:t>
      </w:r>
      <w:r>
        <w:rPr>
          <w:rFonts w:ascii="Arial" w:hAnsi="Arial" w:cs="Arial"/>
          <w:sz w:val="24"/>
          <w:szCs w:val="24"/>
          <w:lang w:val="de-AT"/>
        </w:rPr>
        <w:t xml:space="preserve"> in</w:t>
      </w:r>
      <w:r>
        <w:rPr>
          <w:rFonts w:ascii="Arial" w:hAnsi="Arial" w:cs="Arial"/>
          <w:sz w:val="24"/>
          <w:szCs w:val="24"/>
          <w:lang w:val="de-DE"/>
        </w:rPr>
        <w:t xml:space="preserve"> eine soziale Notlage geraten sind</w:t>
      </w:r>
      <w:r>
        <w:rPr>
          <w:rFonts w:ascii="Arial" w:hAnsi="Arial" w:cs="Arial"/>
          <w:sz w:val="24"/>
          <w:szCs w:val="24"/>
          <w:lang w:val="de-AT"/>
        </w:rPr>
        <w:t>,</w:t>
      </w:r>
      <w:r>
        <w:rPr>
          <w:rFonts w:ascii="Arial" w:hAnsi="Arial" w:cs="Arial"/>
          <w:sz w:val="24"/>
          <w:szCs w:val="24"/>
          <w:lang w:val="de-DE"/>
        </w:rPr>
        <w:t xml:space="preserve"> geleistet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>(Härtefonds</w:t>
      </w:r>
      <w:r>
        <w:rPr>
          <w:rFonts w:ascii="Arial" w:hAnsi="Arial" w:cs="Arial"/>
          <w:sz w:val="24"/>
          <w:szCs w:val="24"/>
          <w:lang w:val="de-AT"/>
        </w:rPr>
        <w:t>)</w:t>
      </w:r>
    </w:p>
    <w:p w:rsidR="00C24144" w:rsidRDefault="00C24144" w:rsidP="00C24144">
      <w:pPr>
        <w:pStyle w:val="Listenabsatz"/>
        <w:jc w:val="both"/>
        <w:rPr>
          <w:rFonts w:ascii="Arial" w:hAnsi="Arial" w:cs="Arial"/>
          <w:sz w:val="24"/>
          <w:szCs w:val="24"/>
          <w:lang w:val="de-DE"/>
        </w:rPr>
      </w:pPr>
    </w:p>
    <w:p w:rsidR="00C24144" w:rsidRDefault="00C24144" w:rsidP="00C24144">
      <w:pPr>
        <w:pStyle w:val="Listenabsatz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de-AT"/>
        </w:rPr>
      </w:pPr>
      <w:r>
        <w:rPr>
          <w:rFonts w:ascii="Arial" w:hAnsi="Arial" w:cs="Arial"/>
          <w:sz w:val="24"/>
          <w:szCs w:val="24"/>
          <w:lang w:val="de-DE"/>
        </w:rPr>
        <w:t>Online, per Mail, per Telefon, im Referat in der Sprechstundenzeit und als auch nach Terminvereinbarung im Referat, wenn es möglich war Beratung von ausländischen Studierenden bezüglich Arbeitsmarkt</w:t>
      </w:r>
      <w:r>
        <w:rPr>
          <w:rFonts w:ascii="Arial" w:hAnsi="Arial" w:cs="Arial"/>
          <w:sz w:val="24"/>
          <w:szCs w:val="24"/>
          <w:lang w:val="de-AT"/>
        </w:rPr>
        <w:t xml:space="preserve"> (Rot</w:t>
      </w:r>
      <w:r>
        <w:rPr>
          <w:rFonts w:ascii="Arial" w:hAnsi="Arial" w:cs="Arial"/>
          <w:sz w:val="24"/>
          <w:szCs w:val="24"/>
          <w:lang w:val="de-DE"/>
        </w:rPr>
        <w:t>-Weiß</w:t>
      </w:r>
      <w:r>
        <w:rPr>
          <w:rFonts w:ascii="Arial" w:hAnsi="Arial" w:cs="Arial"/>
          <w:sz w:val="24"/>
          <w:szCs w:val="24"/>
          <w:lang w:val="de-AT"/>
        </w:rPr>
        <w:t xml:space="preserve"> Rot</w:t>
      </w:r>
      <w:r>
        <w:rPr>
          <w:rFonts w:ascii="Arial" w:hAnsi="Arial" w:cs="Arial"/>
          <w:sz w:val="24"/>
          <w:szCs w:val="24"/>
          <w:lang w:val="de-DE"/>
        </w:rPr>
        <w:t xml:space="preserve"> Karte</w:t>
      </w:r>
      <w:r>
        <w:rPr>
          <w:rFonts w:ascii="Arial" w:hAnsi="Arial" w:cs="Arial"/>
          <w:sz w:val="24"/>
          <w:szCs w:val="24"/>
          <w:lang w:val="de-AT"/>
        </w:rPr>
        <w:t>, usw.),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AT"/>
        </w:rPr>
        <w:t>Wiener Linien Semester Ticket</w:t>
      </w:r>
      <w:r>
        <w:rPr>
          <w:rFonts w:ascii="Arial" w:hAnsi="Arial" w:cs="Arial"/>
          <w:sz w:val="24"/>
          <w:szCs w:val="24"/>
          <w:lang w:val="de-DE"/>
        </w:rPr>
        <w:t>, bei</w:t>
      </w:r>
      <w:r>
        <w:rPr>
          <w:rFonts w:ascii="Arial" w:hAnsi="Arial" w:cs="Arial"/>
          <w:sz w:val="24"/>
          <w:szCs w:val="24"/>
          <w:lang w:val="de-AT"/>
        </w:rPr>
        <w:t xml:space="preserve"> der</w:t>
      </w:r>
      <w:r>
        <w:rPr>
          <w:rFonts w:ascii="Arial" w:hAnsi="Arial" w:cs="Arial"/>
          <w:sz w:val="24"/>
          <w:szCs w:val="24"/>
          <w:lang w:val="de-DE"/>
        </w:rPr>
        <w:t xml:space="preserve"> Wohnungssuche, und Anmeldung bei</w:t>
      </w:r>
      <w:r>
        <w:rPr>
          <w:rFonts w:ascii="Arial" w:hAnsi="Arial" w:cs="Arial"/>
          <w:sz w:val="24"/>
          <w:szCs w:val="24"/>
          <w:lang w:val="de-AT"/>
        </w:rPr>
        <w:t xml:space="preserve"> der Österreichischen Gesundheitskasse - Wien</w:t>
      </w:r>
    </w:p>
    <w:p w:rsidR="00C24144" w:rsidRDefault="00C24144" w:rsidP="00C24144">
      <w:pPr>
        <w:pStyle w:val="Listenabsatz"/>
        <w:rPr>
          <w:rFonts w:ascii="Arial" w:hAnsi="Arial" w:cs="Arial"/>
          <w:sz w:val="24"/>
          <w:szCs w:val="24"/>
          <w:lang w:val="de-AT"/>
        </w:rPr>
      </w:pPr>
    </w:p>
    <w:p w:rsidR="00C24144" w:rsidRDefault="00C24144" w:rsidP="00C24144">
      <w:pPr>
        <w:pStyle w:val="Listenabsatz"/>
        <w:ind w:left="0"/>
        <w:jc w:val="both"/>
        <w:rPr>
          <w:rFonts w:ascii="Arial" w:hAnsi="Arial" w:cs="Arial"/>
          <w:sz w:val="24"/>
          <w:szCs w:val="24"/>
          <w:lang w:val="de-AT"/>
        </w:rPr>
      </w:pPr>
    </w:p>
    <w:p w:rsidR="00C24144" w:rsidRDefault="00C24144" w:rsidP="00C24144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de-AT"/>
        </w:rPr>
      </w:pPr>
      <w:r>
        <w:rPr>
          <w:rFonts w:ascii="Arial" w:hAnsi="Arial" w:cs="Arial"/>
          <w:sz w:val="24"/>
          <w:szCs w:val="24"/>
          <w:lang w:val="de-DE"/>
        </w:rPr>
        <w:t>Besuche Studentenforen sowie kulturelle Veranstaltungen</w:t>
      </w:r>
      <w:r>
        <w:rPr>
          <w:rFonts w:ascii="Arial" w:hAnsi="Arial" w:cs="Arial"/>
          <w:sz w:val="24"/>
          <w:szCs w:val="24"/>
          <w:lang w:val="de-AT"/>
        </w:rPr>
        <w:t xml:space="preserve"> wo das</w:t>
      </w:r>
      <w:r>
        <w:rPr>
          <w:rFonts w:ascii="Arial" w:hAnsi="Arial" w:cs="Arial"/>
          <w:sz w:val="24"/>
          <w:szCs w:val="24"/>
          <w:lang w:val="de-DE"/>
        </w:rPr>
        <w:t xml:space="preserve"> Referatsteam Eltern</w:t>
      </w:r>
      <w:r>
        <w:rPr>
          <w:rFonts w:ascii="Arial" w:hAnsi="Arial" w:cs="Arial"/>
          <w:sz w:val="24"/>
          <w:szCs w:val="24"/>
          <w:lang w:val="de-AT"/>
        </w:rPr>
        <w:t xml:space="preserve"> von</w:t>
      </w:r>
      <w:r>
        <w:rPr>
          <w:rFonts w:ascii="Arial" w:hAnsi="Arial" w:cs="Arial"/>
          <w:sz w:val="24"/>
          <w:szCs w:val="24"/>
          <w:lang w:val="de-DE"/>
        </w:rPr>
        <w:t xml:space="preserve"> Kindern mit ausländischer Herkunft über</w:t>
      </w:r>
      <w:r>
        <w:rPr>
          <w:rFonts w:ascii="Arial" w:hAnsi="Arial" w:cs="Arial"/>
          <w:sz w:val="24"/>
          <w:szCs w:val="24"/>
          <w:lang w:val="de-AT"/>
        </w:rPr>
        <w:t xml:space="preserve"> das</w:t>
      </w:r>
      <w:r>
        <w:rPr>
          <w:rFonts w:ascii="Arial" w:hAnsi="Arial" w:cs="Arial"/>
          <w:sz w:val="24"/>
          <w:szCs w:val="24"/>
          <w:lang w:val="de-DE"/>
        </w:rPr>
        <w:t xml:space="preserve"> Studium</w:t>
      </w:r>
      <w:r>
        <w:rPr>
          <w:rFonts w:ascii="Arial" w:hAnsi="Arial" w:cs="Arial"/>
          <w:sz w:val="24"/>
          <w:szCs w:val="24"/>
          <w:lang w:val="de-AT"/>
        </w:rPr>
        <w:t xml:space="preserve"> an der</w:t>
      </w:r>
      <w:r>
        <w:rPr>
          <w:rFonts w:ascii="Arial" w:hAnsi="Arial" w:cs="Arial"/>
          <w:sz w:val="24"/>
          <w:szCs w:val="24"/>
          <w:lang w:val="de-DE"/>
        </w:rPr>
        <w:t xml:space="preserve"> Technischen Universität</w:t>
      </w:r>
      <w:r>
        <w:rPr>
          <w:rFonts w:ascii="Arial" w:hAnsi="Arial" w:cs="Arial"/>
          <w:sz w:val="24"/>
          <w:szCs w:val="24"/>
          <w:lang w:val="de-AT"/>
        </w:rPr>
        <w:t xml:space="preserve"> Wien bzw. an</w:t>
      </w:r>
      <w:r>
        <w:rPr>
          <w:rFonts w:ascii="Arial" w:hAnsi="Arial" w:cs="Arial"/>
          <w:sz w:val="24"/>
          <w:szCs w:val="24"/>
          <w:lang w:val="de-DE"/>
        </w:rPr>
        <w:t xml:space="preserve"> den österreichischen Universitäten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>beraten</w:t>
      </w:r>
      <w:r>
        <w:rPr>
          <w:rFonts w:ascii="Arial" w:hAnsi="Arial" w:cs="Arial"/>
          <w:sz w:val="24"/>
          <w:szCs w:val="24"/>
          <w:lang w:val="de-AT"/>
        </w:rPr>
        <w:t xml:space="preserve"> </w:t>
      </w:r>
    </w:p>
    <w:p w:rsidR="00C24144" w:rsidRDefault="00C24144" w:rsidP="00C24144">
      <w:pPr>
        <w:pStyle w:val="Listenabsatz"/>
        <w:ind w:left="0"/>
        <w:jc w:val="both"/>
        <w:rPr>
          <w:rFonts w:ascii="Arial" w:hAnsi="Arial" w:cs="Arial"/>
          <w:sz w:val="24"/>
          <w:szCs w:val="24"/>
          <w:lang w:val="de-DE"/>
        </w:rPr>
      </w:pPr>
    </w:p>
    <w:p w:rsidR="00C24144" w:rsidRDefault="00C24144" w:rsidP="00C24144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de-AT"/>
        </w:rPr>
      </w:pPr>
      <w:r>
        <w:rPr>
          <w:rFonts w:ascii="Arial" w:hAnsi="Arial" w:cs="Arial"/>
          <w:sz w:val="24"/>
          <w:szCs w:val="24"/>
          <w:lang w:val="de-DE"/>
        </w:rPr>
        <w:t>Vernetzung mit Zivilgesellschaft Organisationen</w:t>
      </w:r>
      <w:r>
        <w:rPr>
          <w:rFonts w:ascii="Arial" w:hAnsi="Arial" w:cs="Arial"/>
          <w:sz w:val="24"/>
          <w:szCs w:val="24"/>
          <w:lang w:val="de-AT"/>
        </w:rPr>
        <w:t xml:space="preserve"> um</w:t>
      </w:r>
      <w:r>
        <w:rPr>
          <w:rFonts w:ascii="Arial" w:hAnsi="Arial" w:cs="Arial"/>
          <w:sz w:val="24"/>
          <w:szCs w:val="24"/>
          <w:lang w:val="de-DE"/>
        </w:rPr>
        <w:t xml:space="preserve"> mehr Chancengerechtigkeit für</w:t>
      </w:r>
      <w:r>
        <w:rPr>
          <w:rFonts w:ascii="Arial" w:hAnsi="Arial" w:cs="Arial"/>
          <w:sz w:val="24"/>
          <w:szCs w:val="24"/>
          <w:lang w:val="de-LI"/>
        </w:rPr>
        <w:t xml:space="preserve"> ausländische</w:t>
      </w:r>
      <w:r>
        <w:rPr>
          <w:rFonts w:ascii="Arial" w:hAnsi="Arial" w:cs="Arial"/>
          <w:sz w:val="24"/>
          <w:szCs w:val="24"/>
          <w:lang w:val="de-DE"/>
        </w:rPr>
        <w:t xml:space="preserve"> Mitbürger: innen</w:t>
      </w:r>
      <w:r>
        <w:rPr>
          <w:rFonts w:ascii="Arial" w:hAnsi="Arial" w:cs="Arial"/>
          <w:sz w:val="24"/>
          <w:szCs w:val="24"/>
          <w:lang w:val="de-AT"/>
        </w:rPr>
        <w:t xml:space="preserve"> und fairer</w:t>
      </w:r>
      <w:r>
        <w:rPr>
          <w:rFonts w:ascii="Arial" w:hAnsi="Arial" w:cs="Arial"/>
          <w:sz w:val="24"/>
          <w:szCs w:val="24"/>
          <w:lang w:val="de-DE"/>
        </w:rPr>
        <w:t xml:space="preserve"> Umgang mit Asylwerber: innen zu erreichen sowie das Bestreben nach einer guten Inklusionspolitik zu realisieren</w:t>
      </w:r>
    </w:p>
    <w:p w:rsidR="00C24144" w:rsidRDefault="00C24144" w:rsidP="00C24144">
      <w:pPr>
        <w:pStyle w:val="Listenabsatz"/>
        <w:jc w:val="both"/>
        <w:rPr>
          <w:rFonts w:ascii="Arial" w:hAnsi="Arial" w:cs="Arial"/>
          <w:sz w:val="24"/>
          <w:szCs w:val="24"/>
          <w:lang w:val="de-AT"/>
        </w:rPr>
      </w:pPr>
    </w:p>
    <w:p w:rsidR="00C24144" w:rsidRDefault="00C24144" w:rsidP="00C24144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de-AT"/>
        </w:rPr>
      </w:pPr>
      <w:r>
        <w:rPr>
          <w:rFonts w:ascii="Arial" w:hAnsi="Arial" w:cs="Arial"/>
          <w:sz w:val="24"/>
          <w:szCs w:val="24"/>
          <w:lang w:val="de-AT"/>
        </w:rPr>
        <w:t xml:space="preserve">Veranstaltungen in Zusammenarbeit mit dem Nachhaltigem Referat über Bildung, Inklusion und Diversitätspolitik organisiert  </w:t>
      </w:r>
    </w:p>
    <w:p w:rsidR="00C24144" w:rsidRDefault="00C24144" w:rsidP="00C24144">
      <w:pPr>
        <w:pStyle w:val="Listenabsatz"/>
        <w:rPr>
          <w:rFonts w:ascii="Arial" w:hAnsi="Arial" w:cs="Arial"/>
          <w:sz w:val="24"/>
          <w:szCs w:val="24"/>
          <w:lang w:val="de-AT"/>
        </w:rPr>
      </w:pPr>
    </w:p>
    <w:p w:rsidR="00C24144" w:rsidRDefault="00C24144" w:rsidP="00C24144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de-AT"/>
        </w:rPr>
      </w:pPr>
      <w:r>
        <w:rPr>
          <w:rFonts w:ascii="Arial" w:hAnsi="Arial" w:cs="Arial"/>
          <w:sz w:val="24"/>
          <w:szCs w:val="24"/>
          <w:lang w:val="de-AT"/>
        </w:rPr>
        <w:t>Uns mit Meldungen von Personen an die HTU anonymen Meldestelle, wenn es welche gebe beschäftigen</w:t>
      </w:r>
    </w:p>
    <w:p w:rsidR="00C24144" w:rsidRDefault="00C24144" w:rsidP="00C24144">
      <w:pPr>
        <w:pStyle w:val="Listenabsatz"/>
        <w:jc w:val="both"/>
        <w:rPr>
          <w:rFonts w:ascii="Arial" w:hAnsi="Arial" w:cs="Arial"/>
          <w:sz w:val="24"/>
          <w:szCs w:val="24"/>
          <w:lang w:val="de-AT"/>
        </w:rPr>
      </w:pPr>
    </w:p>
    <w:p w:rsidR="00C24144" w:rsidRDefault="00C24144" w:rsidP="00C24144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de-AT"/>
        </w:rPr>
      </w:pPr>
      <w:r>
        <w:rPr>
          <w:rFonts w:ascii="Arial" w:hAnsi="Arial" w:cs="Arial"/>
          <w:sz w:val="24"/>
          <w:szCs w:val="24"/>
          <w:lang w:val="de-AT"/>
        </w:rPr>
        <w:t xml:space="preserve">Mitwirkung in der AGRU zur Gründung des neuen HTU-Referates für Antirassistische Arbeit. </w:t>
      </w:r>
      <w:proofErr w:type="spellStart"/>
      <w:r w:rsidR="005046A6">
        <w:rPr>
          <w:rFonts w:ascii="Arial" w:hAnsi="Arial" w:cs="Arial"/>
          <w:sz w:val="24"/>
          <w:szCs w:val="24"/>
          <w:lang w:val="de-AT"/>
        </w:rPr>
        <w:t>Mieglieder</w:t>
      </w:r>
      <w:proofErr w:type="spellEnd"/>
      <w:r w:rsidR="005046A6">
        <w:rPr>
          <w:rFonts w:ascii="Arial" w:hAnsi="Arial" w:cs="Arial"/>
          <w:sz w:val="24"/>
          <w:szCs w:val="24"/>
          <w:lang w:val="de-AT"/>
        </w:rPr>
        <w:t xml:space="preserve"> von AGRU zur Gründung vom</w:t>
      </w:r>
      <w:r>
        <w:rPr>
          <w:rFonts w:ascii="Arial" w:hAnsi="Arial" w:cs="Arial"/>
          <w:sz w:val="24"/>
          <w:szCs w:val="24"/>
          <w:lang w:val="de-AT"/>
        </w:rPr>
        <w:t xml:space="preserve"> Referat für International </w:t>
      </w:r>
    </w:p>
    <w:p w:rsidR="007D3C42" w:rsidRPr="00EB0BF3" w:rsidRDefault="007D3C42" w:rsidP="00C24144">
      <w:pPr>
        <w:pStyle w:val="Listenabsatz"/>
        <w:ind w:left="840"/>
        <w:jc w:val="both"/>
        <w:rPr>
          <w:rFonts w:ascii="Arial" w:hAnsi="Arial" w:cs="Arial"/>
          <w:sz w:val="24"/>
          <w:szCs w:val="24"/>
          <w:lang w:val="de-AT"/>
        </w:rPr>
      </w:pPr>
    </w:p>
    <w:p w:rsidR="00F325BE" w:rsidRPr="00624EBD" w:rsidRDefault="00F325BE" w:rsidP="00F325BE">
      <w:pPr>
        <w:jc w:val="both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Folgende Personen arbeiten aktiv im Referat mit: </w:t>
      </w:r>
      <w:r w:rsidR="00033612">
        <w:rPr>
          <w:rFonts w:ascii="Arial" w:hAnsi="Arial" w:cs="Arial"/>
          <w:b/>
          <w:color w:val="000000"/>
          <w:sz w:val="24"/>
          <w:szCs w:val="24"/>
          <w:lang w:val="de-DE"/>
        </w:rPr>
        <w:t>Agnes</w:t>
      </w:r>
      <w:r w:rsidR="00C10884">
        <w:rPr>
          <w:rFonts w:ascii="Arial" w:hAnsi="Arial" w:cs="Arial"/>
          <w:b/>
          <w:color w:val="000000"/>
          <w:sz w:val="24"/>
          <w:szCs w:val="24"/>
          <w:lang w:val="de-DE"/>
        </w:rPr>
        <w:t xml:space="preserve">, </w:t>
      </w:r>
      <w:proofErr w:type="spellStart"/>
      <w:r w:rsidR="00624EBD">
        <w:rPr>
          <w:rFonts w:ascii="Arial" w:hAnsi="Arial" w:cs="Arial"/>
          <w:b/>
          <w:color w:val="000000"/>
          <w:sz w:val="24"/>
          <w:szCs w:val="24"/>
          <w:lang w:val="de-DE"/>
        </w:rPr>
        <w:t>Tamiss</w:t>
      </w:r>
      <w:proofErr w:type="spellEnd"/>
      <w:r w:rsidR="00205F8B">
        <w:rPr>
          <w:rFonts w:ascii="Arial" w:hAnsi="Arial" w:cs="Arial"/>
          <w:b/>
          <w:color w:val="000000"/>
          <w:sz w:val="24"/>
          <w:szCs w:val="24"/>
          <w:lang w:val="de-DE"/>
        </w:rPr>
        <w:t xml:space="preserve">, </w:t>
      </w:r>
      <w:r w:rsidR="00FB76C0">
        <w:rPr>
          <w:rFonts w:ascii="Arial" w:hAnsi="Arial" w:cs="Arial"/>
          <w:b/>
          <w:color w:val="000000"/>
          <w:sz w:val="24"/>
          <w:szCs w:val="24"/>
          <w:lang w:val="de-DE"/>
        </w:rPr>
        <w:t xml:space="preserve">Gena, </w:t>
      </w:r>
      <w:r w:rsidRPr="00624EBD">
        <w:rPr>
          <w:rFonts w:ascii="Arial" w:hAnsi="Arial" w:cs="Arial"/>
          <w:b/>
          <w:color w:val="000000"/>
          <w:sz w:val="24"/>
          <w:szCs w:val="24"/>
          <w:lang w:val="de-DE"/>
        </w:rPr>
        <w:t>Joe</w:t>
      </w:r>
      <w:r w:rsidR="00F70635">
        <w:rPr>
          <w:rFonts w:ascii="Arial" w:hAnsi="Arial" w:cs="Arial"/>
          <w:b/>
          <w:color w:val="000000"/>
          <w:sz w:val="24"/>
          <w:szCs w:val="24"/>
          <w:lang w:val="de-DE"/>
        </w:rPr>
        <w:t>,</w:t>
      </w:r>
      <w:r w:rsidR="00E202A7">
        <w:rPr>
          <w:rFonts w:ascii="Arial" w:hAnsi="Arial" w:cs="Arial"/>
          <w:b/>
          <w:color w:val="000000"/>
          <w:sz w:val="24"/>
          <w:szCs w:val="24"/>
          <w:lang w:val="de-DE"/>
        </w:rPr>
        <w:t xml:space="preserve"> </w:t>
      </w:r>
      <w:r w:rsidR="00584C46">
        <w:rPr>
          <w:rFonts w:ascii="Arial" w:hAnsi="Arial" w:cs="Arial"/>
          <w:b/>
          <w:color w:val="000000"/>
          <w:sz w:val="24"/>
          <w:szCs w:val="24"/>
          <w:lang w:val="de-DE"/>
        </w:rPr>
        <w:t xml:space="preserve">und </w:t>
      </w:r>
      <w:r w:rsidR="00E247E8">
        <w:rPr>
          <w:rFonts w:ascii="Arial" w:hAnsi="Arial" w:cs="Arial"/>
          <w:b/>
          <w:color w:val="000000"/>
          <w:sz w:val="24"/>
          <w:szCs w:val="24"/>
          <w:lang w:val="de-DE"/>
        </w:rPr>
        <w:t>Eren</w:t>
      </w:r>
      <w:r w:rsidR="00624EBD">
        <w:rPr>
          <w:rFonts w:ascii="Arial" w:hAnsi="Arial" w:cs="Arial"/>
          <w:color w:val="000000"/>
          <w:sz w:val="24"/>
          <w:szCs w:val="24"/>
          <w:lang w:val="de-DE"/>
        </w:rPr>
        <w:t xml:space="preserve">. </w:t>
      </w:r>
      <w:r w:rsidRPr="00F325BE">
        <w:rPr>
          <w:rFonts w:ascii="Arial" w:hAnsi="Arial" w:cs="Arial"/>
          <w:sz w:val="24"/>
          <w:szCs w:val="24"/>
        </w:rPr>
        <w:t xml:space="preserve">Das Team  besteht aus </w:t>
      </w:r>
      <w:r w:rsidR="008A1DBB">
        <w:rPr>
          <w:rFonts w:ascii="Arial" w:hAnsi="Arial" w:cs="Arial"/>
          <w:sz w:val="24"/>
          <w:szCs w:val="24"/>
        </w:rPr>
        <w:t>Personen u</w:t>
      </w:r>
      <w:r w:rsidRPr="00F325BE">
        <w:rPr>
          <w:rFonts w:ascii="Arial" w:hAnsi="Arial" w:cs="Arial"/>
          <w:sz w:val="24"/>
          <w:szCs w:val="24"/>
        </w:rPr>
        <w:t>nterschiedlicher Herkunft mit Kenntnissen aus verschiedenen Fachbereichen</w:t>
      </w:r>
      <w:r w:rsidR="008A1DBB">
        <w:rPr>
          <w:rFonts w:ascii="Arial" w:hAnsi="Arial" w:cs="Arial"/>
          <w:sz w:val="24"/>
          <w:szCs w:val="24"/>
        </w:rPr>
        <w:t xml:space="preserve"> und </w:t>
      </w:r>
      <w:r w:rsidR="005E2F16">
        <w:rPr>
          <w:rFonts w:ascii="Arial" w:hAnsi="Arial" w:cs="Arial"/>
          <w:sz w:val="24"/>
          <w:szCs w:val="24"/>
        </w:rPr>
        <w:t>soziale</w:t>
      </w:r>
      <w:r w:rsidR="008A1DBB">
        <w:rPr>
          <w:rFonts w:ascii="Arial" w:hAnsi="Arial" w:cs="Arial"/>
          <w:sz w:val="24"/>
          <w:szCs w:val="24"/>
        </w:rPr>
        <w:t xml:space="preserve"> Kompetenzen</w:t>
      </w:r>
      <w:r w:rsidRPr="00F325BE">
        <w:rPr>
          <w:rFonts w:ascii="Arial" w:hAnsi="Arial" w:cs="Arial"/>
          <w:sz w:val="24"/>
          <w:szCs w:val="24"/>
        </w:rPr>
        <w:t>. Unsere Arbeit kennzeichnet sich durch Erfahrung, Praxisbezug, Umsetzungsorientierung und Nachhaltigkeit aus.</w:t>
      </w:r>
    </w:p>
    <w:p w:rsidR="00127271" w:rsidRDefault="00127271" w:rsidP="00D4284E">
      <w:pPr>
        <w:jc w:val="both"/>
        <w:rPr>
          <w:rFonts w:ascii="Arial" w:hAnsi="Arial" w:cs="Arial"/>
          <w:sz w:val="24"/>
          <w:szCs w:val="24"/>
        </w:rPr>
      </w:pPr>
    </w:p>
    <w:p w:rsidR="00342259" w:rsidRDefault="00033612" w:rsidP="008C0B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P.S.: </w:t>
      </w:r>
      <w:r w:rsidRPr="00033612">
        <w:rPr>
          <w:rFonts w:ascii="Arial" w:hAnsi="Arial" w:cs="Arial"/>
          <w:sz w:val="24"/>
          <w:szCs w:val="24"/>
        </w:rPr>
        <w:t>Sprechstu</w:t>
      </w:r>
      <w:r w:rsidR="009451E0">
        <w:rPr>
          <w:rFonts w:ascii="Arial" w:hAnsi="Arial" w:cs="Arial"/>
          <w:sz w:val="24"/>
          <w:szCs w:val="24"/>
        </w:rPr>
        <w:t>nden finden</w:t>
      </w:r>
      <w:r w:rsidRPr="00033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21C6">
        <w:rPr>
          <w:rFonts w:ascii="Arial" w:hAnsi="Arial" w:cs="Arial"/>
          <w:sz w:val="24"/>
          <w:szCs w:val="24"/>
        </w:rPr>
        <w:t>ausnahmweise</w:t>
      </w:r>
      <w:proofErr w:type="spellEnd"/>
      <w:r w:rsidR="00DC21C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E44C0">
        <w:rPr>
          <w:rFonts w:ascii="Arial" w:hAnsi="Arial" w:cs="Arial"/>
          <w:sz w:val="24"/>
          <w:szCs w:val="24"/>
        </w:rPr>
        <w:t>am Werktage</w:t>
      </w:r>
      <w:proofErr w:type="gramEnd"/>
      <w:r w:rsidR="00D4284E">
        <w:rPr>
          <w:rFonts w:ascii="Arial" w:hAnsi="Arial" w:cs="Arial"/>
          <w:sz w:val="24"/>
          <w:szCs w:val="24"/>
        </w:rPr>
        <w:t xml:space="preserve"> statt</w:t>
      </w:r>
      <w:r w:rsidR="00DE44C0">
        <w:rPr>
          <w:rFonts w:ascii="Arial" w:hAnsi="Arial" w:cs="Arial"/>
          <w:sz w:val="24"/>
          <w:szCs w:val="24"/>
        </w:rPr>
        <w:t>,</w:t>
      </w:r>
      <w:r w:rsidR="00D4284E">
        <w:rPr>
          <w:rFonts w:ascii="Arial" w:hAnsi="Arial" w:cs="Arial"/>
          <w:sz w:val="24"/>
          <w:szCs w:val="24"/>
        </w:rPr>
        <w:t xml:space="preserve"> </w:t>
      </w:r>
      <w:r w:rsidR="00B92DFD">
        <w:rPr>
          <w:rFonts w:ascii="Arial" w:hAnsi="Arial" w:cs="Arial"/>
          <w:sz w:val="24"/>
          <w:szCs w:val="24"/>
        </w:rPr>
        <w:t xml:space="preserve">aber es könnte </w:t>
      </w:r>
      <w:r w:rsidR="00DE44C0">
        <w:rPr>
          <w:rFonts w:ascii="Arial" w:hAnsi="Arial" w:cs="Arial"/>
          <w:sz w:val="24"/>
          <w:szCs w:val="24"/>
        </w:rPr>
        <w:t xml:space="preserve">auch </w:t>
      </w:r>
      <w:r w:rsidR="00B92DFD">
        <w:rPr>
          <w:rFonts w:ascii="Arial" w:hAnsi="Arial" w:cs="Arial"/>
          <w:sz w:val="24"/>
          <w:szCs w:val="24"/>
        </w:rPr>
        <w:t>a</w:t>
      </w:r>
      <w:r w:rsidR="005046A6">
        <w:rPr>
          <w:rFonts w:ascii="Arial" w:hAnsi="Arial" w:cs="Arial"/>
          <w:sz w:val="24"/>
          <w:szCs w:val="24"/>
        </w:rPr>
        <w:t>ußerhalb von Sprechs</w:t>
      </w:r>
      <w:bookmarkStart w:id="0" w:name="_GoBack"/>
      <w:bookmarkEnd w:id="0"/>
      <w:r w:rsidR="005046A6">
        <w:rPr>
          <w:rFonts w:ascii="Arial" w:hAnsi="Arial" w:cs="Arial"/>
          <w:sz w:val="24"/>
          <w:szCs w:val="24"/>
        </w:rPr>
        <w:t>tundenzeiten nach</w:t>
      </w:r>
      <w:r w:rsidR="00D4284E">
        <w:rPr>
          <w:rFonts w:ascii="Arial" w:hAnsi="Arial" w:cs="Arial"/>
          <w:sz w:val="24"/>
          <w:szCs w:val="24"/>
        </w:rPr>
        <w:t xml:space="preserve"> Terminvereinbarung </w:t>
      </w:r>
      <w:r w:rsidR="00DE44C0">
        <w:rPr>
          <w:rFonts w:ascii="Arial" w:hAnsi="Arial" w:cs="Arial"/>
          <w:sz w:val="24"/>
          <w:szCs w:val="24"/>
        </w:rPr>
        <w:t xml:space="preserve">wenn es dringend bzw. </w:t>
      </w:r>
      <w:r w:rsidR="009451E0">
        <w:rPr>
          <w:rFonts w:ascii="Arial" w:hAnsi="Arial" w:cs="Arial"/>
          <w:sz w:val="24"/>
          <w:szCs w:val="24"/>
        </w:rPr>
        <w:t>notwendig ist.</w:t>
      </w:r>
      <w:r w:rsidR="00342259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9F18CE" w:rsidRDefault="00973BC9" w:rsidP="007D3C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D3C42">
        <w:rPr>
          <w:rFonts w:ascii="Arial" w:hAnsi="Arial" w:cs="Arial"/>
          <w:sz w:val="24"/>
          <w:szCs w:val="24"/>
        </w:rPr>
        <w:t xml:space="preserve">    </w:t>
      </w:r>
    </w:p>
    <w:p w:rsidR="003F630B" w:rsidRDefault="00AA6AEE" w:rsidP="00A244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Referat für </w:t>
      </w:r>
      <w:r w:rsidR="00997020">
        <w:rPr>
          <w:rFonts w:ascii="Arial" w:hAnsi="Arial" w:cs="Arial"/>
          <w:sz w:val="24"/>
          <w:szCs w:val="24"/>
        </w:rPr>
        <w:t xml:space="preserve">Ausländische Studierende </w:t>
      </w:r>
    </w:p>
    <w:p w:rsidR="00AA6AEE" w:rsidRDefault="00AA6AEE" w:rsidP="005E2F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Gilbert M</w:t>
      </w:r>
      <w:r w:rsidR="007C588F">
        <w:rPr>
          <w:rFonts w:ascii="Arial" w:hAnsi="Arial" w:cs="Arial"/>
          <w:sz w:val="24"/>
          <w:szCs w:val="24"/>
        </w:rPr>
        <w:t>oyen</w:t>
      </w:r>
    </w:p>
    <w:p w:rsidR="00514783" w:rsidRPr="00613CD7" w:rsidRDefault="00B04E2B" w:rsidP="00F769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="008014C0">
        <w:rPr>
          <w:rFonts w:ascii="Arial" w:hAnsi="Arial" w:cs="Arial"/>
          <w:sz w:val="24"/>
          <w:szCs w:val="24"/>
        </w:rPr>
        <w:t xml:space="preserve">. </w:t>
      </w:r>
      <w:r w:rsidR="0033742D">
        <w:rPr>
          <w:rFonts w:ascii="Arial" w:hAnsi="Arial" w:cs="Arial"/>
          <w:sz w:val="24"/>
          <w:szCs w:val="24"/>
        </w:rPr>
        <w:t>Ju</w:t>
      </w:r>
      <w:r w:rsidR="00141ABA">
        <w:rPr>
          <w:rFonts w:ascii="Arial" w:hAnsi="Arial" w:cs="Arial"/>
          <w:sz w:val="24"/>
          <w:szCs w:val="24"/>
        </w:rPr>
        <w:t>ni</w:t>
      </w:r>
      <w:r w:rsidR="008014C0">
        <w:rPr>
          <w:rFonts w:ascii="Arial" w:hAnsi="Arial" w:cs="Arial"/>
          <w:sz w:val="24"/>
          <w:szCs w:val="24"/>
        </w:rPr>
        <w:t xml:space="preserve"> </w:t>
      </w:r>
      <w:r w:rsidR="00C47BB0">
        <w:rPr>
          <w:rFonts w:ascii="Arial" w:hAnsi="Arial" w:cs="Arial"/>
          <w:sz w:val="24"/>
          <w:szCs w:val="24"/>
        </w:rPr>
        <w:t>20</w:t>
      </w:r>
      <w:r w:rsidR="00DE44C0">
        <w:rPr>
          <w:rFonts w:ascii="Arial" w:hAnsi="Arial" w:cs="Arial"/>
          <w:sz w:val="24"/>
          <w:szCs w:val="24"/>
        </w:rPr>
        <w:t>2</w:t>
      </w:r>
      <w:r w:rsidR="00731CE0">
        <w:rPr>
          <w:rFonts w:ascii="Arial" w:hAnsi="Arial" w:cs="Arial"/>
          <w:sz w:val="24"/>
          <w:szCs w:val="24"/>
        </w:rPr>
        <w:t>4</w:t>
      </w:r>
    </w:p>
    <w:sectPr w:rsidR="00514783" w:rsidRPr="00613CD7" w:rsidSect="0051478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40C" w:rsidRDefault="00CB640C" w:rsidP="002C1E8F">
      <w:pPr>
        <w:spacing w:after="0" w:line="240" w:lineRule="auto"/>
      </w:pPr>
      <w:r>
        <w:separator/>
      </w:r>
    </w:p>
  </w:endnote>
  <w:endnote w:type="continuationSeparator" w:id="0">
    <w:p w:rsidR="00CB640C" w:rsidRDefault="00CB640C" w:rsidP="002C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40C" w:rsidRDefault="00CB640C" w:rsidP="002C1E8F">
      <w:pPr>
        <w:spacing w:after="0" w:line="240" w:lineRule="auto"/>
      </w:pPr>
      <w:r>
        <w:separator/>
      </w:r>
    </w:p>
  </w:footnote>
  <w:footnote w:type="continuationSeparator" w:id="0">
    <w:p w:rsidR="00CB640C" w:rsidRDefault="00CB640C" w:rsidP="002C1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E8F" w:rsidRDefault="002C1E8F">
    <w:pPr>
      <w:pStyle w:val="Kopfzeil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A4991"/>
    <w:multiLevelType w:val="hybridMultilevel"/>
    <w:tmpl w:val="1638A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D3BDE"/>
    <w:multiLevelType w:val="hybridMultilevel"/>
    <w:tmpl w:val="59706F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F4B8A"/>
    <w:multiLevelType w:val="hybridMultilevel"/>
    <w:tmpl w:val="51F821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33AED"/>
    <w:multiLevelType w:val="hybridMultilevel"/>
    <w:tmpl w:val="C672BBD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C6674B"/>
    <w:multiLevelType w:val="hybridMultilevel"/>
    <w:tmpl w:val="015C7536"/>
    <w:lvl w:ilvl="0" w:tplc="040C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6B252E90"/>
    <w:multiLevelType w:val="hybridMultilevel"/>
    <w:tmpl w:val="1CE84E9C"/>
    <w:lvl w:ilvl="0" w:tplc="0C07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D7"/>
    <w:rsid w:val="00007B40"/>
    <w:rsid w:val="00016268"/>
    <w:rsid w:val="000261EF"/>
    <w:rsid w:val="00032460"/>
    <w:rsid w:val="00033612"/>
    <w:rsid w:val="000376CC"/>
    <w:rsid w:val="000815DC"/>
    <w:rsid w:val="000F4279"/>
    <w:rsid w:val="00100AA4"/>
    <w:rsid w:val="00101C53"/>
    <w:rsid w:val="00127271"/>
    <w:rsid w:val="00141ABA"/>
    <w:rsid w:val="00153E0B"/>
    <w:rsid w:val="00176028"/>
    <w:rsid w:val="00205F8B"/>
    <w:rsid w:val="00206CBA"/>
    <w:rsid w:val="002070EC"/>
    <w:rsid w:val="00224015"/>
    <w:rsid w:val="00244C05"/>
    <w:rsid w:val="002748D0"/>
    <w:rsid w:val="002B200F"/>
    <w:rsid w:val="002C1E8F"/>
    <w:rsid w:val="002C4DE3"/>
    <w:rsid w:val="0031551B"/>
    <w:rsid w:val="0033742D"/>
    <w:rsid w:val="00342259"/>
    <w:rsid w:val="00345290"/>
    <w:rsid w:val="003726D2"/>
    <w:rsid w:val="003835B2"/>
    <w:rsid w:val="003848E4"/>
    <w:rsid w:val="00397F01"/>
    <w:rsid w:val="003C3C41"/>
    <w:rsid w:val="003E0BC4"/>
    <w:rsid w:val="003F0F99"/>
    <w:rsid w:val="003F1C19"/>
    <w:rsid w:val="003F630B"/>
    <w:rsid w:val="00407D03"/>
    <w:rsid w:val="00420E57"/>
    <w:rsid w:val="00426B9C"/>
    <w:rsid w:val="00427AC9"/>
    <w:rsid w:val="00441BA9"/>
    <w:rsid w:val="00450440"/>
    <w:rsid w:val="00457E30"/>
    <w:rsid w:val="004968EA"/>
    <w:rsid w:val="004A7575"/>
    <w:rsid w:val="004C1DC3"/>
    <w:rsid w:val="004C74C2"/>
    <w:rsid w:val="004D2F54"/>
    <w:rsid w:val="005046A6"/>
    <w:rsid w:val="00514783"/>
    <w:rsid w:val="00530162"/>
    <w:rsid w:val="00534500"/>
    <w:rsid w:val="00547F31"/>
    <w:rsid w:val="00553742"/>
    <w:rsid w:val="00555566"/>
    <w:rsid w:val="005565BA"/>
    <w:rsid w:val="00573055"/>
    <w:rsid w:val="005847EB"/>
    <w:rsid w:val="00584C46"/>
    <w:rsid w:val="005C75A3"/>
    <w:rsid w:val="005D197E"/>
    <w:rsid w:val="005E0A41"/>
    <w:rsid w:val="005E2F16"/>
    <w:rsid w:val="005E36E4"/>
    <w:rsid w:val="005F7BE4"/>
    <w:rsid w:val="00613CD7"/>
    <w:rsid w:val="00620BE6"/>
    <w:rsid w:val="00624EBD"/>
    <w:rsid w:val="006642FB"/>
    <w:rsid w:val="006872D8"/>
    <w:rsid w:val="00692ADA"/>
    <w:rsid w:val="006B0087"/>
    <w:rsid w:val="006B5706"/>
    <w:rsid w:val="006F51BC"/>
    <w:rsid w:val="00706028"/>
    <w:rsid w:val="007154B1"/>
    <w:rsid w:val="00731CE0"/>
    <w:rsid w:val="00742204"/>
    <w:rsid w:val="007861DA"/>
    <w:rsid w:val="00787E47"/>
    <w:rsid w:val="007C588F"/>
    <w:rsid w:val="007C6862"/>
    <w:rsid w:val="007D3C42"/>
    <w:rsid w:val="008014C0"/>
    <w:rsid w:val="008370E3"/>
    <w:rsid w:val="008761D7"/>
    <w:rsid w:val="008A1DBB"/>
    <w:rsid w:val="008C0B66"/>
    <w:rsid w:val="008D4DA4"/>
    <w:rsid w:val="008E1492"/>
    <w:rsid w:val="008E7264"/>
    <w:rsid w:val="0091136A"/>
    <w:rsid w:val="00914A0A"/>
    <w:rsid w:val="0091749A"/>
    <w:rsid w:val="00935FF7"/>
    <w:rsid w:val="00942F56"/>
    <w:rsid w:val="009451E0"/>
    <w:rsid w:val="009522DB"/>
    <w:rsid w:val="00966B2D"/>
    <w:rsid w:val="00973BC9"/>
    <w:rsid w:val="00990A75"/>
    <w:rsid w:val="00997020"/>
    <w:rsid w:val="009B132F"/>
    <w:rsid w:val="009B25B1"/>
    <w:rsid w:val="009E0C8B"/>
    <w:rsid w:val="009F0729"/>
    <w:rsid w:val="009F18CE"/>
    <w:rsid w:val="00A24497"/>
    <w:rsid w:val="00A320AF"/>
    <w:rsid w:val="00A52F34"/>
    <w:rsid w:val="00A66DDC"/>
    <w:rsid w:val="00A73DBA"/>
    <w:rsid w:val="00AA6AEE"/>
    <w:rsid w:val="00AB0436"/>
    <w:rsid w:val="00AE5056"/>
    <w:rsid w:val="00AF189A"/>
    <w:rsid w:val="00AF540C"/>
    <w:rsid w:val="00B04E2B"/>
    <w:rsid w:val="00B17381"/>
    <w:rsid w:val="00B24125"/>
    <w:rsid w:val="00B312B8"/>
    <w:rsid w:val="00B3357A"/>
    <w:rsid w:val="00B421CA"/>
    <w:rsid w:val="00B439F6"/>
    <w:rsid w:val="00B66586"/>
    <w:rsid w:val="00B87B6B"/>
    <w:rsid w:val="00B92DFD"/>
    <w:rsid w:val="00BA14DD"/>
    <w:rsid w:val="00BA3CB3"/>
    <w:rsid w:val="00BA6A9A"/>
    <w:rsid w:val="00BD1541"/>
    <w:rsid w:val="00BE00F5"/>
    <w:rsid w:val="00BE4D6C"/>
    <w:rsid w:val="00BE619B"/>
    <w:rsid w:val="00BF7467"/>
    <w:rsid w:val="00C10884"/>
    <w:rsid w:val="00C24144"/>
    <w:rsid w:val="00C24809"/>
    <w:rsid w:val="00C47BB0"/>
    <w:rsid w:val="00C505CF"/>
    <w:rsid w:val="00C6388F"/>
    <w:rsid w:val="00C904EF"/>
    <w:rsid w:val="00C94D5E"/>
    <w:rsid w:val="00CA17DB"/>
    <w:rsid w:val="00CB640C"/>
    <w:rsid w:val="00CE1D88"/>
    <w:rsid w:val="00CF434E"/>
    <w:rsid w:val="00CF522D"/>
    <w:rsid w:val="00CF5F72"/>
    <w:rsid w:val="00D2045D"/>
    <w:rsid w:val="00D20842"/>
    <w:rsid w:val="00D33B4F"/>
    <w:rsid w:val="00D4284E"/>
    <w:rsid w:val="00D579AA"/>
    <w:rsid w:val="00D71577"/>
    <w:rsid w:val="00DA38C9"/>
    <w:rsid w:val="00DC21C6"/>
    <w:rsid w:val="00DE44C0"/>
    <w:rsid w:val="00DF25AA"/>
    <w:rsid w:val="00DF4400"/>
    <w:rsid w:val="00E10370"/>
    <w:rsid w:val="00E202A7"/>
    <w:rsid w:val="00E247E8"/>
    <w:rsid w:val="00E26D3D"/>
    <w:rsid w:val="00E562C0"/>
    <w:rsid w:val="00E755A2"/>
    <w:rsid w:val="00E80EB2"/>
    <w:rsid w:val="00E81F1C"/>
    <w:rsid w:val="00EB0BF3"/>
    <w:rsid w:val="00EB7B52"/>
    <w:rsid w:val="00ED0323"/>
    <w:rsid w:val="00EE4F36"/>
    <w:rsid w:val="00F04BC2"/>
    <w:rsid w:val="00F159CE"/>
    <w:rsid w:val="00F30AB8"/>
    <w:rsid w:val="00F325BE"/>
    <w:rsid w:val="00F40BCB"/>
    <w:rsid w:val="00F457C9"/>
    <w:rsid w:val="00F54832"/>
    <w:rsid w:val="00F54EC3"/>
    <w:rsid w:val="00F56D41"/>
    <w:rsid w:val="00F679CF"/>
    <w:rsid w:val="00F70635"/>
    <w:rsid w:val="00F769A2"/>
    <w:rsid w:val="00F808D7"/>
    <w:rsid w:val="00F856FC"/>
    <w:rsid w:val="00FB76C0"/>
    <w:rsid w:val="00FC217D"/>
    <w:rsid w:val="00FD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C7E7"/>
  <w15:docId w15:val="{E58D5949-1A71-4B23-A298-2B5531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1478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22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AT"/>
    </w:rPr>
  </w:style>
  <w:style w:type="character" w:customStyle="1" w:styleId="HTMLVorformatiertZchn">
    <w:name w:val="HTML Vorformatiert Zchn"/>
    <w:link w:val="HTMLVorformatiert"/>
    <w:uiPriority w:val="99"/>
    <w:semiHidden/>
    <w:rsid w:val="00342259"/>
    <w:rPr>
      <w:rFonts w:ascii="Courier New" w:eastAsia="Times New Roman" w:hAnsi="Courier New" w:cs="Courier New"/>
    </w:rPr>
  </w:style>
  <w:style w:type="paragraph" w:styleId="Listenabsatz">
    <w:name w:val="List Paragraph"/>
    <w:basedOn w:val="Standard"/>
    <w:uiPriority w:val="34"/>
    <w:qFormat/>
    <w:rsid w:val="00033612"/>
    <w:pPr>
      <w:ind w:left="720"/>
      <w:contextualSpacing/>
    </w:pPr>
    <w:rPr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3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3CB3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semiHidden/>
    <w:unhideWhenUsed/>
    <w:rsid w:val="002C1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C1E8F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2C1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C1E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3434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 Wien - Campusversion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</dc:creator>
  <cp:lastModifiedBy>Gilbert Moyen</cp:lastModifiedBy>
  <cp:revision>7</cp:revision>
  <cp:lastPrinted>2011-09-27T07:48:00Z</cp:lastPrinted>
  <dcterms:created xsi:type="dcterms:W3CDTF">2024-06-24T11:48:00Z</dcterms:created>
  <dcterms:modified xsi:type="dcterms:W3CDTF">2024-06-29T16:27:00Z</dcterms:modified>
</cp:coreProperties>
</file>