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9E74" w14:textId="77777777" w:rsidR="000615F8" w:rsidRPr="000615F8" w:rsidRDefault="000615F8" w:rsidP="000615F8">
      <w:pPr>
        <w:rPr>
          <w:b/>
          <w:bCs/>
          <w:sz w:val="32"/>
          <w:szCs w:val="32"/>
        </w:rPr>
      </w:pPr>
      <w:r w:rsidRPr="000615F8">
        <w:rPr>
          <w:b/>
          <w:bCs/>
          <w:sz w:val="32"/>
          <w:szCs w:val="32"/>
        </w:rPr>
        <w:t>Tätigkeitsbericht</w:t>
      </w:r>
    </w:p>
    <w:p w14:paraId="33CA85E2" w14:textId="77777777" w:rsidR="000615F8" w:rsidRDefault="000615F8" w:rsidP="000615F8"/>
    <w:p w14:paraId="7B7EFC59" w14:textId="1B34FF61" w:rsidR="000615F8" w:rsidRDefault="000615F8" w:rsidP="000615F8">
      <w:r>
        <w:t>des Referats für fachliche und studienbezogene Beratung Lehramtsstudierender</w:t>
      </w:r>
    </w:p>
    <w:p w14:paraId="51A3ECF3" w14:textId="77777777" w:rsidR="000615F8" w:rsidRDefault="000615F8" w:rsidP="000615F8"/>
    <w:p w14:paraId="18C60178" w14:textId="77777777" w:rsidR="000615F8" w:rsidRDefault="000615F8" w:rsidP="000615F8">
      <w:r>
        <w:t>WS 2024</w:t>
      </w:r>
    </w:p>
    <w:p w14:paraId="7F330E3D" w14:textId="77777777" w:rsidR="000615F8" w:rsidRDefault="000615F8" w:rsidP="000615F8"/>
    <w:p w14:paraId="3E3A4FE9" w14:textId="7A750A1D" w:rsidR="000615F8" w:rsidRDefault="000615F8" w:rsidP="000615F8">
      <w:r>
        <w:t>Auch in diesem Jahr haben wir wieder die ehemaligen Aufgaben der Fachschaft Lehramt weitergeführt.</w:t>
      </w:r>
    </w:p>
    <w:p w14:paraId="6C9B36FB" w14:textId="302C7684" w:rsidR="000615F8" w:rsidRDefault="000615F8" w:rsidP="000615F8">
      <w:r>
        <w:t>Hierzu gehört zu einem großen Teil das Ausrichten von Treffen, Feiern, Spieleabenden, usw..</w:t>
      </w:r>
    </w:p>
    <w:p w14:paraId="26F271DA" w14:textId="6F64E929" w:rsidR="000615F8" w:rsidRDefault="000615F8" w:rsidP="000615F8">
      <w:r>
        <w:t>Weiters:</w:t>
      </w:r>
    </w:p>
    <w:p w14:paraId="3E06928F" w14:textId="77777777" w:rsidR="000615F8" w:rsidRDefault="000615F8" w:rsidP="000615F8">
      <w:r>
        <w:t>Zum Abschluss des letzten Studienjahres gab es am 28.8.2024 ein Jahresabschlussgrillen an der Donau. Aufgrund des alljährlichen Grillverbots ist es auch heuer leider wieder nur ein Picknick geworden. Aber auch bei Salaten und Snacks hatten alle eine Menge Spaẞ.</w:t>
      </w:r>
    </w:p>
    <w:p w14:paraId="1D31540A" w14:textId="77777777" w:rsidR="000615F8" w:rsidRDefault="000615F8" w:rsidP="000615F8"/>
    <w:p w14:paraId="0EE64F33" w14:textId="02EC58EE" w:rsidR="000615F8" w:rsidRDefault="000615F8" w:rsidP="000615F8">
      <w:r>
        <w:t>Das Wintersemester haben wir dieses Jahr mit einem ETUT-Planungstag und gemeinsamem Ersti-Sackerl-Packen am 17. und 18.9. gestartet.</w:t>
      </w:r>
    </w:p>
    <w:p w14:paraId="229997AF" w14:textId="72A7045D" w:rsidR="000615F8" w:rsidRDefault="000615F8" w:rsidP="000615F8">
      <w:r>
        <w:t>Darauf folgten das erste Treffen mit den neuen Erstsemestrigen und ein Spieleabend am 8.10.</w:t>
      </w:r>
    </w:p>
    <w:p w14:paraId="7A78A99A" w14:textId="21094E69" w:rsidR="000615F8" w:rsidRDefault="000615F8" w:rsidP="000615F8">
      <w:r>
        <w:t>Dann gab es noch die alljährliche Weihnachtsfeier mit Pub-Quiz und gemütlichem Beisammensein am 6.12.</w:t>
      </w:r>
    </w:p>
    <w:p w14:paraId="27317258" w14:textId="185C63D0" w:rsidR="000615F8" w:rsidRDefault="000615F8" w:rsidP="000615F8">
      <w:r>
        <w:t>Auch das zweite Semester hat für unsere Studierenden wieder mit einem gemeinsamen Cocktail-Abend gestartet. Stattgefunden hat dieser am 25.3. Angeboten haben wir auch diesmal selbstgemachte Cocktails, Toast und Knabbereien. Erfreulicherweise haben wieder viele DGlis</w:t>
      </w:r>
      <w:r w:rsidR="00E90D4B">
        <w:t xml:space="preserve"> (Studierende im Fach DG)</w:t>
      </w:r>
      <w:r>
        <w:t xml:space="preserve"> Zeit gefunden teilzunehmen.</w:t>
      </w:r>
    </w:p>
    <w:p w14:paraId="2607D3F8" w14:textId="1327DC52" w:rsidR="000615F8" w:rsidRDefault="000615F8" w:rsidP="000615F8">
      <w:r>
        <w:t xml:space="preserve">Unsere DGlis Rätselralley ist </w:t>
      </w:r>
      <w:r w:rsidR="00D67E8D">
        <w:t>a</w:t>
      </w:r>
      <w:r>
        <w:t>uch heuer wieder für Juni in Planung. Und auch ein weiteres Semesterabschlussgrillen</w:t>
      </w:r>
      <w:r w:rsidR="00D67E8D">
        <w:t xml:space="preserve"> (evtl. Planen wir es von Anfang an als Picknick)</w:t>
      </w:r>
      <w:r>
        <w:t xml:space="preserve"> wird vorbereitet.</w:t>
      </w:r>
    </w:p>
    <w:p w14:paraId="742F649F" w14:textId="77777777" w:rsidR="002F7F8C" w:rsidRDefault="002F7F8C" w:rsidP="000615F8"/>
    <w:p w14:paraId="5A104688" w14:textId="00E37465" w:rsidR="002F7F8C" w:rsidRDefault="00AB53B0" w:rsidP="000615F8">
      <w:r>
        <w:t>Durch die Änderung des Le</w:t>
      </w:r>
      <w:r w:rsidR="009C49B9">
        <w:t>h</w:t>
      </w:r>
      <w:r>
        <w:t>ramtsstudiums von 8 Semester auf 6 Semester</w:t>
      </w:r>
      <w:r w:rsidR="00CE3299">
        <w:t xml:space="preserve"> im Bachelor, muss das Curriculum angepasst werden. Dazu wurde die Arbeitsgruppe DG </w:t>
      </w:r>
      <w:r w:rsidR="00BA1640">
        <w:t xml:space="preserve">an der TU einberufen. Hier sind wir mit 3-4 </w:t>
      </w:r>
      <w:r w:rsidR="009C49B9">
        <w:t>Studierenden</w:t>
      </w:r>
      <w:r w:rsidR="00BA1640">
        <w:t xml:space="preserve"> bei den Treffen am 29. Jänner und 4. April vertreten gewesen</w:t>
      </w:r>
      <w:r w:rsidR="009C49B9">
        <w:t xml:space="preserve">. Der </w:t>
      </w:r>
      <w:r w:rsidR="00676D70">
        <w:t>Hier wird es auch in Zukunft weitere Treffen geben, an denen wir weiterhin teilnehmen werden</w:t>
      </w:r>
      <w:r w:rsidR="00EE221E">
        <w:t>.</w:t>
      </w:r>
    </w:p>
    <w:p w14:paraId="40FF3FB4" w14:textId="77777777" w:rsidR="002F7F8C" w:rsidRDefault="002F7F8C" w:rsidP="000615F8"/>
    <w:p w14:paraId="78B9647E" w14:textId="382F3D4F" w:rsidR="000615F8" w:rsidRDefault="000615F8" w:rsidP="000615F8">
      <w:r>
        <w:lastRenderedPageBreak/>
        <w:t>Natürlich arbeiten wir weiter an der Ordnung in unserer Bibliothek und an einem Ausbau der Prüfungssammlung.</w:t>
      </w:r>
    </w:p>
    <w:p w14:paraId="757F4A57" w14:textId="314CDF30" w:rsidR="000615F8" w:rsidRDefault="000615F8" w:rsidP="000615F8">
      <w:r>
        <w:t>Und dann sind da zu guter Letzt noch unsere Beratungs- und Informationstätigkeiten:</w:t>
      </w:r>
    </w:p>
    <w:p w14:paraId="407C021A" w14:textId="4CFEFBBB" w:rsidR="000615F8" w:rsidRDefault="000615F8" w:rsidP="000615F8">
      <w:r>
        <w:t>Wir nehmen nach Möglichkeit weiterhin an FSRef und Referatetreffen teil.</w:t>
      </w:r>
    </w:p>
    <w:p w14:paraId="65555749" w14:textId="2BABEEDA" w:rsidR="000615F8" w:rsidRDefault="000615F8" w:rsidP="000615F8">
      <w:r>
        <w:t>Öfters bekommen wir Angebote für Stellen an Schulen, die wir an unsere Studierenden</w:t>
      </w:r>
      <w:r w:rsidR="009C639B">
        <w:t xml:space="preserve"> </w:t>
      </w:r>
      <w:r>
        <w:t xml:space="preserve">weitergeben. </w:t>
      </w:r>
    </w:p>
    <w:p w14:paraId="16026DAE" w14:textId="77777777" w:rsidR="000615F8" w:rsidRDefault="000615F8" w:rsidP="000615F8">
      <w:r>
        <w:t>Und natürlich stehen wir unseren Studierenden wie immer mit Rat und Tat zur Seite, sei es bei studien- und fachbezogenen Fragen oder auch bei Problemen in der Kommunikation mit der Uni Wien.</w:t>
      </w:r>
    </w:p>
    <w:p w14:paraId="76365DBC" w14:textId="77777777" w:rsidR="000615F8" w:rsidRDefault="000615F8" w:rsidP="000615F8"/>
    <w:p w14:paraId="0055A359" w14:textId="1EB6F7F9" w:rsidR="000615F8" w:rsidRDefault="000615F8">
      <w:r>
        <w:t>Katharina Bauer, Referat FSLA Wien, 29.4.2025</w:t>
      </w:r>
    </w:p>
    <w:sectPr w:rsidR="00061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F8"/>
    <w:rsid w:val="000615F8"/>
    <w:rsid w:val="00150184"/>
    <w:rsid w:val="001A3187"/>
    <w:rsid w:val="002F7F8C"/>
    <w:rsid w:val="003C35C8"/>
    <w:rsid w:val="004F6F00"/>
    <w:rsid w:val="00581DDD"/>
    <w:rsid w:val="00676D70"/>
    <w:rsid w:val="009C49B9"/>
    <w:rsid w:val="009C639B"/>
    <w:rsid w:val="00AB53B0"/>
    <w:rsid w:val="00BA1640"/>
    <w:rsid w:val="00CE3299"/>
    <w:rsid w:val="00D67E8D"/>
    <w:rsid w:val="00E90D4B"/>
    <w:rsid w:val="00EE22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A289"/>
  <w15:chartTrackingRefBased/>
  <w15:docId w15:val="{64944C7F-D9AE-1642-BA4F-783F1FA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1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61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615F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615F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615F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615F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15F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615F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15F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15F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615F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615F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615F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615F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615F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615F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615F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615F8"/>
    <w:rPr>
      <w:rFonts w:eastAsiaTheme="majorEastAsia" w:cstheme="majorBidi"/>
      <w:color w:val="272727" w:themeColor="text1" w:themeTint="D8"/>
    </w:rPr>
  </w:style>
  <w:style w:type="paragraph" w:styleId="Titel">
    <w:name w:val="Title"/>
    <w:basedOn w:val="Standard"/>
    <w:next w:val="Standard"/>
    <w:link w:val="TitelZchn"/>
    <w:uiPriority w:val="10"/>
    <w:qFormat/>
    <w:rsid w:val="00061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15F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15F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15F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615F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615F8"/>
    <w:rPr>
      <w:i/>
      <w:iCs/>
      <w:color w:val="404040" w:themeColor="text1" w:themeTint="BF"/>
    </w:rPr>
  </w:style>
  <w:style w:type="paragraph" w:styleId="Listenabsatz">
    <w:name w:val="List Paragraph"/>
    <w:basedOn w:val="Standard"/>
    <w:uiPriority w:val="34"/>
    <w:qFormat/>
    <w:rsid w:val="000615F8"/>
    <w:pPr>
      <w:ind w:left="720"/>
      <w:contextualSpacing/>
    </w:pPr>
  </w:style>
  <w:style w:type="character" w:styleId="IntensiveHervorhebung">
    <w:name w:val="Intense Emphasis"/>
    <w:basedOn w:val="Absatz-Standardschriftart"/>
    <w:uiPriority w:val="21"/>
    <w:qFormat/>
    <w:rsid w:val="000615F8"/>
    <w:rPr>
      <w:i/>
      <w:iCs/>
      <w:color w:val="0F4761" w:themeColor="accent1" w:themeShade="BF"/>
    </w:rPr>
  </w:style>
  <w:style w:type="paragraph" w:styleId="IntensivesZitat">
    <w:name w:val="Intense Quote"/>
    <w:basedOn w:val="Standard"/>
    <w:next w:val="Standard"/>
    <w:link w:val="IntensivesZitatZchn"/>
    <w:uiPriority w:val="30"/>
    <w:qFormat/>
    <w:rsid w:val="00061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615F8"/>
    <w:rPr>
      <w:i/>
      <w:iCs/>
      <w:color w:val="0F4761" w:themeColor="accent1" w:themeShade="BF"/>
    </w:rPr>
  </w:style>
  <w:style w:type="character" w:styleId="IntensiverVerweis">
    <w:name w:val="Intense Reference"/>
    <w:basedOn w:val="Absatz-Standardschriftart"/>
    <w:uiPriority w:val="32"/>
    <w:qFormat/>
    <w:rsid w:val="000615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2048</Characters>
  <Application>Microsoft Office Word</Application>
  <DocSecurity>0</DocSecurity>
  <Lines>17</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Wittek</dc:creator>
  <cp:keywords/>
  <dc:description/>
  <cp:lastModifiedBy>Manuela Binder</cp:lastModifiedBy>
  <cp:revision>2</cp:revision>
  <dcterms:created xsi:type="dcterms:W3CDTF">2025-07-04T10:51:00Z</dcterms:created>
  <dcterms:modified xsi:type="dcterms:W3CDTF">2025-07-04T10:51:00Z</dcterms:modified>
</cp:coreProperties>
</file>